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KUPNÍ SMLOUV</w:t>
      </w:r>
      <w:r w:rsidR="00EE0B4C">
        <w:rPr>
          <w:rFonts w:asciiTheme="minorHAnsi" w:hAnsiTheme="minorHAnsi" w:cstheme="minorHAnsi"/>
          <w:szCs w:val="28"/>
          <w:u w:val="none"/>
        </w:rPr>
        <w:t>A</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084F8D" w:rsidRDefault="00084F8D">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lastRenderedPageBreak/>
        <w:t>Předmět smlouvy</w:t>
      </w:r>
    </w:p>
    <w:p w:rsidR="000F7E8D" w:rsidRPr="00E977F6" w:rsidRDefault="000F7E8D" w:rsidP="00E977F6">
      <w:pPr>
        <w:jc w:val="both"/>
        <w:rPr>
          <w:rFonts w:asciiTheme="minorHAnsi" w:hAnsiTheme="minorHAnsi" w:cstheme="minorHAnsi"/>
          <w:bCs/>
          <w:sz w:val="24"/>
          <w:szCs w:val="24"/>
        </w:rPr>
      </w:pPr>
    </w:p>
    <w:p w:rsidR="00EE0B4C" w:rsidRDefault="00EE0B4C" w:rsidP="00EE0B4C">
      <w:pPr>
        <w:pStyle w:val="Styl1"/>
      </w:pPr>
      <w:r>
        <w:t>Předmětem této veřejné zakázky je dodávka a montáž školního nábytku. Nábytek splňuje normy ČSN EN 1729-1:2007 a ČSN EN 1729-2:2007.</w:t>
      </w:r>
    </w:p>
    <w:p w:rsidR="00BF6577" w:rsidRPr="00BF6577" w:rsidRDefault="00EE0B4C" w:rsidP="00EE0B4C">
      <w:pPr>
        <w:pStyle w:val="Styl1"/>
      </w:pPr>
      <w:r>
        <w:t>Dodaný nábytek je nový, nikoli použitý, či repasovaný.</w:t>
      </w:r>
      <w:r w:rsidR="00BF6577" w:rsidRPr="00BF6577">
        <w:t xml:space="preserve"> </w:t>
      </w:r>
    </w:p>
    <w:p w:rsidR="00421488" w:rsidRPr="00421488" w:rsidRDefault="00421488" w:rsidP="00BF6577">
      <w:pPr>
        <w:pStyle w:val="Styl1"/>
      </w:pPr>
      <w:r w:rsidRPr="00421488">
        <w:t xml:space="preserve">Uvedené vybavení bude dodáno do objektu na adrese Náchod, </w:t>
      </w:r>
      <w:r w:rsidR="00BF6577">
        <w:t>Pražská 931</w:t>
      </w:r>
      <w:r w:rsidRPr="00421488">
        <w:t>. Dodávka bude obsahovat veškeré příslušenství nutné pro plné technické využití dodaného</w:t>
      </w:r>
      <w:r w:rsidR="00BF6577">
        <w:t xml:space="preserve"> předmětu smlouvy</w:t>
      </w:r>
      <w:r w:rsidRPr="00421488">
        <w:t xml:space="preserve">, bez nutnosti následného „dokoupení“ dalších komponentů. </w:t>
      </w:r>
    </w:p>
    <w:p w:rsidR="00195200" w:rsidRPr="00195200" w:rsidRDefault="00BF6EFB" w:rsidP="00BF6577">
      <w:pPr>
        <w:pStyle w:val="Styl1"/>
        <w:rPr>
          <w:b/>
          <w:bCs/>
          <w:i/>
        </w:rPr>
      </w:pPr>
      <w:r w:rsidRPr="008D4E4C">
        <w:t>Technické parametry</w:t>
      </w:r>
      <w:r w:rsidR="00F05CC3">
        <w:t xml:space="preserve"> a počty kusů dodané</w:t>
      </w:r>
      <w:r w:rsidR="00EE0B4C">
        <w:t>ho nábytku</w:t>
      </w:r>
      <w:r w:rsidR="00F05CC3">
        <w:t>:</w:t>
      </w:r>
      <w:r w:rsidRPr="008D4E4C">
        <w:t xml:space="preserve"> </w:t>
      </w:r>
    </w:p>
    <w:p w:rsidR="008D4E4C" w:rsidRPr="0003327B" w:rsidRDefault="00BF6EFB" w:rsidP="00BF6577">
      <w:pPr>
        <w:pStyle w:val="Styl1"/>
        <w:numPr>
          <w:ilvl w:val="0"/>
          <w:numId w:val="0"/>
        </w:numPr>
        <w:ind w:left="570"/>
        <w:rPr>
          <w:b/>
          <w:bCs/>
          <w:i/>
          <w:color w:val="FF0000"/>
        </w:rPr>
      </w:pPr>
      <w:r w:rsidRPr="0003327B">
        <w:rPr>
          <w:i/>
          <w:color w:val="FF0000"/>
        </w:rPr>
        <w:t xml:space="preserve">doplní </w:t>
      </w:r>
      <w:r w:rsidR="00195200" w:rsidRPr="0003327B">
        <w:rPr>
          <w:i/>
          <w:color w:val="FF0000"/>
        </w:rPr>
        <w:t xml:space="preserve">/ upraví </w:t>
      </w:r>
      <w:r w:rsidR="00BB5693" w:rsidRPr="0003327B">
        <w:rPr>
          <w:i/>
          <w:color w:val="FF0000"/>
        </w:rPr>
        <w:t>uchazeč</w:t>
      </w:r>
      <w:r w:rsidR="00EE0B4C">
        <w:rPr>
          <w:i/>
          <w:color w:val="FF0000"/>
        </w:rPr>
        <w:t xml:space="preserve"> dle zadávací dokumentace</w:t>
      </w:r>
      <w:r w:rsidR="00343B80" w:rsidRPr="0003327B">
        <w:rPr>
          <w:i/>
          <w:color w:val="FF0000"/>
        </w:rPr>
        <w:t>.</w:t>
      </w:r>
    </w:p>
    <w:p w:rsidR="008D4E4C" w:rsidRPr="008D4E4C" w:rsidRDefault="00B50B85" w:rsidP="00BF6577">
      <w:pPr>
        <w:pStyle w:val="Styl1"/>
      </w:pPr>
      <w:r w:rsidRPr="008D4E4C">
        <w:t>Prodávající se zavazuje na základě této smlouvy prodat kupujícímu movité věci v rozsahu a množství blíže specifikovaném v</w:t>
      </w:r>
      <w:r w:rsidR="00BF6EFB" w:rsidRPr="008D4E4C">
        <w:t> části 2 této smlouvy</w:t>
      </w:r>
      <w:r w:rsidRPr="008D4E4C">
        <w:t xml:space="preserve"> a převést na</w:t>
      </w:r>
      <w:r w:rsidR="00411A92">
        <w:t> </w:t>
      </w:r>
      <w:r w:rsidRPr="008D4E4C">
        <w:t>kupujícího vlastnické právo k těmto movitým vě</w:t>
      </w:r>
      <w:r w:rsidR="00E977F6">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Montáž a instalace předmětu koupě</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Zabezpečení požadovaných znaků jakosti a metodiky jejich prokázání</w:t>
      </w:r>
      <w:r w:rsidR="009F317C">
        <w:rPr>
          <w:rFonts w:asciiTheme="minorHAnsi" w:hAnsiTheme="minorHAnsi" w:cstheme="minorHAnsi"/>
          <w:szCs w:val="24"/>
          <w:lang w:val="cs-CZ"/>
        </w:rPr>
        <w:t>.</w:t>
      </w:r>
      <w:r w:rsidRPr="00BF6EFB">
        <w:rPr>
          <w:rFonts w:asciiTheme="minorHAnsi" w:hAnsiTheme="minorHAnsi" w:cstheme="minorHAnsi"/>
          <w:szCs w:val="24"/>
          <w:lang w:val="cs-CZ"/>
        </w:rPr>
        <w:t xml:space="preserve"> </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B50B85" w:rsidRPr="00B7312B" w:rsidRDefault="00B50B85" w:rsidP="00B7312B">
      <w:pPr>
        <w:spacing w:before="120" w:line="276" w:lineRule="auto"/>
        <w:rPr>
          <w:rFonts w:asciiTheme="minorHAnsi" w:hAnsiTheme="minorHAnsi" w:cstheme="minorHAnsi"/>
          <w:sz w:val="24"/>
          <w:szCs w:val="24"/>
        </w:rPr>
      </w:pPr>
    </w:p>
    <w:p w:rsidR="00B50B85" w:rsidRPr="0014155A"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w:t>
      </w:r>
      <w:r w:rsidR="0003327B">
        <w:rPr>
          <w:rFonts w:asciiTheme="minorHAnsi" w:hAnsiTheme="minorHAnsi" w:cstheme="minorHAnsi"/>
          <w:b w:val="0"/>
          <w:szCs w:val="24"/>
        </w:rPr>
        <w:t> </w:t>
      </w:r>
      <w:r w:rsidR="00421488" w:rsidRPr="00421488">
        <w:rPr>
          <w:rFonts w:asciiTheme="minorHAnsi" w:hAnsiTheme="minorHAnsi" w:cstheme="minorHAnsi"/>
          <w:b w:val="0"/>
          <w:szCs w:val="24"/>
        </w:rPr>
        <w:t xml:space="preserve">adrese </w:t>
      </w:r>
      <w:r w:rsidR="00423C7C">
        <w:rPr>
          <w:rFonts w:asciiTheme="minorHAnsi" w:hAnsiTheme="minorHAnsi" w:cstheme="minorHAnsi"/>
          <w:b w:val="0"/>
          <w:szCs w:val="24"/>
        </w:rPr>
        <w:t>Pražská 931</w:t>
      </w:r>
      <w:r w:rsidR="00421488" w:rsidRPr="00421488">
        <w:rPr>
          <w:rFonts w:asciiTheme="minorHAnsi" w:hAnsiTheme="minorHAnsi" w:cstheme="minorHAnsi"/>
          <w:b w:val="0"/>
          <w:szCs w:val="24"/>
        </w:rPr>
        <w:t>, 547 01 Náchod.</w:t>
      </w:r>
    </w:p>
    <w:p w:rsidR="00642EED" w:rsidRDefault="00642EED" w:rsidP="00B7312B">
      <w:pPr>
        <w:spacing w:before="120" w:line="276" w:lineRule="auto"/>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Termín plnění</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8C230D">
        <w:rPr>
          <w:rFonts w:asciiTheme="minorHAnsi" w:hAnsiTheme="minorHAnsi" w:cstheme="minorHAnsi"/>
          <w:b w:val="0"/>
          <w:szCs w:val="24"/>
        </w:rPr>
        <w:t>listopad</w:t>
      </w:r>
      <w:r w:rsidR="00C408D4" w:rsidRPr="003E733B">
        <w:rPr>
          <w:rFonts w:asciiTheme="minorHAnsi" w:hAnsiTheme="minorHAnsi" w:cstheme="minorHAnsi"/>
          <w:b w:val="0"/>
          <w:szCs w:val="24"/>
        </w:rPr>
        <w:t xml:space="preserve"> 201</w:t>
      </w:r>
      <w:r w:rsidR="00EE0B4C">
        <w:rPr>
          <w:rFonts w:asciiTheme="minorHAnsi" w:hAnsiTheme="minorHAnsi" w:cstheme="minorHAnsi"/>
          <w:b w:val="0"/>
          <w:szCs w:val="24"/>
        </w:rPr>
        <w:t>6</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423C7C">
        <w:rPr>
          <w:rFonts w:asciiTheme="minorHAnsi" w:hAnsiTheme="minorHAnsi" w:cstheme="minorHAnsi"/>
          <w:b w:val="0"/>
          <w:szCs w:val="24"/>
        </w:rPr>
        <w:t>do 1</w:t>
      </w:r>
      <w:r w:rsidR="00EE0B4C">
        <w:rPr>
          <w:rFonts w:asciiTheme="minorHAnsi" w:hAnsiTheme="minorHAnsi" w:cstheme="minorHAnsi"/>
          <w:b w:val="0"/>
          <w:szCs w:val="24"/>
        </w:rPr>
        <w:t>6</w:t>
      </w:r>
      <w:r w:rsidR="008414AF">
        <w:rPr>
          <w:rFonts w:asciiTheme="minorHAnsi" w:hAnsiTheme="minorHAnsi" w:cstheme="minorHAnsi"/>
          <w:b w:val="0"/>
          <w:szCs w:val="24"/>
        </w:rPr>
        <w:t xml:space="preserve">. </w:t>
      </w:r>
      <w:r w:rsidR="008C230D">
        <w:rPr>
          <w:rFonts w:asciiTheme="minorHAnsi" w:hAnsiTheme="minorHAnsi" w:cstheme="minorHAnsi"/>
          <w:b w:val="0"/>
          <w:szCs w:val="24"/>
        </w:rPr>
        <w:t>prosin</w:t>
      </w:r>
      <w:r w:rsidR="00423C7C">
        <w:rPr>
          <w:rFonts w:asciiTheme="minorHAnsi" w:hAnsiTheme="minorHAnsi" w:cstheme="minorHAnsi"/>
          <w:b w:val="0"/>
          <w:szCs w:val="24"/>
        </w:rPr>
        <w:t>ce</w:t>
      </w:r>
      <w:r w:rsidR="00C408D4" w:rsidRPr="003E733B">
        <w:rPr>
          <w:rFonts w:asciiTheme="minorHAnsi" w:hAnsiTheme="minorHAnsi" w:cstheme="minorHAnsi"/>
          <w:b w:val="0"/>
          <w:szCs w:val="24"/>
        </w:rPr>
        <w:t xml:space="preserve"> 201</w:t>
      </w:r>
      <w:r w:rsidR="00EE0B4C">
        <w:rPr>
          <w:rFonts w:asciiTheme="minorHAnsi" w:hAnsiTheme="minorHAnsi" w:cstheme="minorHAnsi"/>
          <w:b w:val="0"/>
          <w:szCs w:val="24"/>
        </w:rPr>
        <w:t>6</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lastRenderedPageBreak/>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03327B">
        <w:rPr>
          <w:rFonts w:asciiTheme="minorHAnsi" w:hAnsiTheme="minorHAnsi" w:cstheme="minorHAnsi"/>
          <w:i/>
          <w:color w:val="FF0000"/>
          <w:szCs w:val="24"/>
        </w:rPr>
        <w:t>(</w:t>
      </w:r>
      <w:proofErr w:type="spellStart"/>
      <w:r w:rsidR="00661359" w:rsidRPr="0003327B">
        <w:rPr>
          <w:rFonts w:asciiTheme="minorHAnsi" w:hAnsiTheme="minorHAnsi" w:cstheme="minorHAnsi"/>
          <w:i/>
          <w:color w:val="FF0000"/>
          <w:szCs w:val="24"/>
        </w:rPr>
        <w:t>specifikaci</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doplní</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uchazeč</w:t>
      </w:r>
      <w:proofErr w:type="spellEnd"/>
      <w:r w:rsidR="00661359" w:rsidRPr="0003327B">
        <w:rPr>
          <w:rFonts w:asciiTheme="minorHAnsi" w:hAnsiTheme="minorHAnsi"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w:t>
      </w:r>
      <w:r w:rsidR="00410D5C">
        <w:rPr>
          <w:rFonts w:asciiTheme="minorHAnsi" w:hAnsiTheme="minorHAnsi" w:cstheme="minorHAnsi"/>
          <w:bCs/>
          <w:szCs w:val="24"/>
          <w:lang w:val="cs-CZ"/>
        </w:rPr>
        <w:t> </w:t>
      </w:r>
      <w:r w:rsidRPr="00EA22DB">
        <w:rPr>
          <w:rFonts w:asciiTheme="minorHAnsi" w:hAnsiTheme="minorHAnsi" w:cstheme="minorHAnsi"/>
          <w:bCs/>
          <w:szCs w:val="24"/>
          <w:lang w:val="cs-CZ"/>
        </w:rPr>
        <w:t>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084F8D" w:rsidRDefault="00084F8D">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lastRenderedPageBreak/>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 xml:space="preserve">spojeny nepřiměřené náklady, je kupující oprávněn požadovat dodání náhradního předmětu koupě. Tuto skutečnost je však kupující povinen oznámit prodávajícímu bez zbytečného odkladu poté, kdy mu byla prodávajícím sdělena. Pokud </w:t>
      </w:r>
      <w:r w:rsidRPr="00607F4C">
        <w:rPr>
          <w:rFonts w:asciiTheme="minorHAnsi" w:hAnsiTheme="minorHAnsi" w:cstheme="minorHAnsi"/>
          <w:bCs/>
          <w:szCs w:val="24"/>
          <w:lang w:val="cs-CZ"/>
        </w:rPr>
        <w:lastRenderedPageBreak/>
        <w:t>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xml:space="preserve">. Kč </w:t>
      </w:r>
      <w:r w:rsidR="007E4D4A">
        <w:rPr>
          <w:rFonts w:asciiTheme="minorHAnsi" w:hAnsiTheme="minorHAnsi" w:cstheme="minorHAnsi"/>
          <w:bCs/>
          <w:szCs w:val="24"/>
          <w:lang w:val="cs-CZ"/>
        </w:rPr>
        <w:t>1</w:t>
      </w:r>
      <w:r w:rsidR="00F84F94">
        <w:rPr>
          <w:rFonts w:asciiTheme="minorHAnsi" w:hAnsiTheme="minorHAnsi" w:cstheme="minorHAnsi"/>
          <w:bCs/>
          <w:szCs w:val="24"/>
          <w:lang w:val="cs-CZ"/>
        </w:rPr>
        <w:t>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w:t>
      </w:r>
      <w:r w:rsidR="00797905">
        <w:rPr>
          <w:rFonts w:asciiTheme="minorHAnsi" w:hAnsiTheme="minorHAnsi" w:cstheme="minorHAnsi"/>
          <w:sz w:val="24"/>
          <w:szCs w:val="24"/>
        </w:rPr>
        <w:t>36</w:t>
      </w:r>
      <w:r w:rsidRPr="00EA22DB">
        <w:rPr>
          <w:rFonts w:asciiTheme="minorHAnsi" w:hAnsiTheme="minorHAnsi" w:cstheme="minorHAnsi"/>
          <w:sz w:val="24"/>
          <w:szCs w:val="24"/>
        </w:rPr>
        <w:t xml:space="preserve">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lastRenderedPageBreak/>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lastRenderedPageBreak/>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r w:rsidRPr="00993F63">
        <w:rPr>
          <w:rFonts w:asciiTheme="minorHAnsi" w:hAnsiTheme="minorHAnsi" w:cstheme="minorHAnsi"/>
          <w:b/>
          <w:sz w:val="24"/>
          <w:szCs w:val="24"/>
        </w:rPr>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lastRenderedPageBreak/>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t>Závěrečná ustanovení</w:t>
      </w:r>
    </w:p>
    <w:p w:rsidR="00B50B85" w:rsidRPr="0081761E" w:rsidRDefault="00B50B85" w:rsidP="00BF6577">
      <w:pPr>
        <w:pStyle w:val="Styl1"/>
      </w:pPr>
      <w:r w:rsidRPr="0081761E">
        <w:t>Tato smlouva nabývá platnosti dnem jejího podpisu oběma smluvními stranami.</w:t>
      </w:r>
    </w:p>
    <w:p w:rsidR="00847D81" w:rsidRPr="0081761E" w:rsidRDefault="00847D81" w:rsidP="00BF6577">
      <w:pPr>
        <w:pStyle w:val="Styl1"/>
      </w:pPr>
      <w:r w:rsidRPr="0081761E">
        <w:t>Právní vztahy výslovně touto smlouvou neupravené se řídí Právním řádem ČR, zejména pak Občanským zákoníkem.</w:t>
      </w:r>
    </w:p>
    <w:p w:rsidR="00B50B85" w:rsidRPr="00BF6577" w:rsidRDefault="00B50B85" w:rsidP="00BF6577">
      <w:pPr>
        <w:pStyle w:val="Styl1"/>
        <w:numPr>
          <w:ilvl w:val="1"/>
          <w:numId w:val="29"/>
        </w:numPr>
        <w:rPr>
          <w:bCs/>
        </w:rPr>
      </w:pPr>
      <w:r w:rsidRPr="0081761E">
        <w:t>Tuto smlouvu lze měnit a doplňovat jen písemnými dodatky očíslovanými vzestupnou číselnou řadou a podepsaný</w:t>
      </w:r>
      <w:r w:rsidR="00CF1A04">
        <w:t>mi</w:t>
      </w:r>
      <w:r w:rsidRPr="0081761E">
        <w:t xml:space="preserve"> i oprávněnými zástupci obou smluvních stran. </w:t>
      </w:r>
      <w:r w:rsidRPr="00BF6577">
        <w:rPr>
          <w:bCs/>
        </w:rPr>
        <w:t>V případě změny osob oprávněných jednat za smluvní strany v záležitostech této smlouvy postačí oznámení těchto změn doporučeným přípisem adresovaným příslušné smluvní straně, aniž b</w:t>
      </w:r>
      <w:r w:rsidR="00FA29AF" w:rsidRPr="00BF6577">
        <w:rPr>
          <w:bCs/>
        </w:rPr>
        <w:t xml:space="preserve">y bylo zapotřebí dále uzavírat </w:t>
      </w:r>
      <w:r w:rsidRPr="00BF6577">
        <w:rPr>
          <w:bCs/>
        </w:rPr>
        <w:t xml:space="preserve">dodatek k  této smlouvě. </w:t>
      </w:r>
    </w:p>
    <w:p w:rsidR="00B50B85" w:rsidRPr="0081761E" w:rsidRDefault="00B50B85" w:rsidP="00BF6577">
      <w:pPr>
        <w:pStyle w:val="Styl1"/>
      </w:pPr>
      <w:r w:rsidRPr="0081761E">
        <w:t>Smlouva se vyhotovuje ve čtyřech stejnopisech, přičemž každá ze smluvních stran obdrží po dvou vyhotoveních.</w:t>
      </w:r>
    </w:p>
    <w:p w:rsidR="00B719DA" w:rsidRPr="00B719DA" w:rsidRDefault="00B50B85" w:rsidP="00BF6577">
      <w:pPr>
        <w:pStyle w:val="Styl1"/>
      </w:pPr>
      <w:r w:rsidRPr="00B719DA">
        <w:t>Obě smluvní strany prohlašují, že skutečnosti uvedené v této smlouvě nepovažují za</w:t>
      </w:r>
      <w:r w:rsidR="00411A92" w:rsidRPr="00B719DA">
        <w:t> </w:t>
      </w:r>
      <w:r w:rsidRPr="00B719DA">
        <w:t>obchodní tajemství a udělují svolení k jejich užití a zveřejnění bez stanovení jakýchkoliv dalších podmínek.</w:t>
      </w:r>
    </w:p>
    <w:p w:rsidR="00B50B85" w:rsidRPr="00B719DA" w:rsidRDefault="00B50B85" w:rsidP="00BF6577">
      <w:pPr>
        <w:pStyle w:val="Styl1"/>
      </w:pPr>
      <w:r w:rsidRPr="00B719DA">
        <w:t>Smluvní strany prohlašují, že ujednání v této smlouvě obsažená jsou jim jasná a</w:t>
      </w:r>
      <w:r w:rsidR="00411A92" w:rsidRPr="00B719DA">
        <w:t> </w:t>
      </w:r>
      <w:r w:rsidRPr="00B719DA">
        <w:t>srozumitelná, jsou jimi míněna vážně a byla učiněna na základě jejich pravé a</w:t>
      </w:r>
      <w:r w:rsidR="00411A92" w:rsidRPr="00B719DA">
        <w:t> </w:t>
      </w:r>
      <w:r w:rsidRPr="00B719DA">
        <w:t>svobodné vůle. Na důkaz tohoto tvrzení smluvní strany připojují níže své podpisy</w:t>
      </w:r>
    </w:p>
    <w:p w:rsidR="000B0E40" w:rsidRDefault="000B0E40" w:rsidP="007E4D4A">
      <w:pPr>
        <w:spacing w:after="200" w:line="276" w:lineRule="auto"/>
        <w:jc w:val="center"/>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bookmarkStart w:id="0" w:name="_GoBack"/>
      <w:bookmarkEnd w:id="0"/>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1" w:name="table02"/>
            <w:bookmarkEnd w:id="1"/>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roofErr w:type="gramStart"/>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410D5C" w:rsidP="00073A56">
            <w:pPr>
              <w:spacing w:line="276" w:lineRule="auto"/>
              <w:jc w:val="both"/>
              <w:rPr>
                <w:rFonts w:asciiTheme="minorHAnsi" w:hAnsiTheme="minorHAnsi" w:cstheme="minorHAnsi"/>
                <w:sz w:val="24"/>
                <w:szCs w:val="24"/>
              </w:rPr>
            </w:pPr>
            <w:r>
              <w:rPr>
                <w:rFonts w:asciiTheme="minorHAnsi" w:hAnsiTheme="minorHAnsi" w:cstheme="minorHAnsi"/>
                <w:bCs/>
                <w:color w:val="000000"/>
                <w:sz w:val="24"/>
                <w:szCs w:val="24"/>
              </w:rPr>
              <w:t xml:space="preserve">Vyšší </w:t>
            </w:r>
            <w:r w:rsidR="00607F4C" w:rsidRPr="00EA22DB">
              <w:rPr>
                <w:rFonts w:asciiTheme="minorHAnsi" w:hAnsiTheme="minorHAnsi" w:cstheme="minorHAnsi"/>
                <w:bCs/>
                <w:color w:val="000000"/>
                <w:sz w:val="24"/>
                <w:szCs w:val="24"/>
              </w:rPr>
              <w:t>odborná škola stavební a Střední průmyslová škola stavební arch. Ja</w:t>
            </w:r>
            <w:r w:rsidR="00607F4C">
              <w:rPr>
                <w:rFonts w:asciiTheme="minorHAnsi" w:hAnsiTheme="minorHAnsi" w:cstheme="minorHAnsi"/>
                <w:bCs/>
                <w:color w:val="000000"/>
                <w:sz w:val="24"/>
                <w:szCs w:val="24"/>
              </w:rPr>
              <w:t xml:space="preserve">na </w:t>
            </w:r>
            <w:proofErr w:type="spellStart"/>
            <w:r w:rsidR="00607F4C">
              <w:rPr>
                <w:rFonts w:asciiTheme="minorHAnsi" w:hAnsiTheme="minorHAnsi" w:cstheme="minorHAnsi"/>
                <w:bCs/>
                <w:color w:val="000000"/>
                <w:sz w:val="24"/>
                <w:szCs w:val="24"/>
              </w:rPr>
              <w:t>Letzela</w:t>
            </w:r>
            <w:proofErr w:type="spellEnd"/>
            <w:r w:rsidR="00607F4C">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64140947" wp14:editId="6FB4E3BF">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084F8D">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084F8D">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Pr="00EE0B4C" w:rsidRDefault="006A03B7">
    <w:pPr>
      <w:pStyle w:val="Zhlav"/>
      <w:rPr>
        <w:rFonts w:asciiTheme="minorHAnsi" w:hAnsiTheme="minorHAnsi"/>
        <w:sz w:val="22"/>
        <w:szCs w:val="22"/>
      </w:rPr>
    </w:pPr>
    <w:r w:rsidRPr="00EE0B4C">
      <w:rPr>
        <w:rFonts w:asciiTheme="minorHAnsi" w:hAnsiTheme="minorHAnsi"/>
        <w:sz w:val="22"/>
        <w:szCs w:val="22"/>
      </w:rPr>
      <w:t xml:space="preserve">Příloha č. 2 – </w:t>
    </w:r>
    <w:r w:rsidR="00EE0B4C">
      <w:rPr>
        <w:rFonts w:asciiTheme="minorHAnsi" w:hAnsiTheme="minorHAnsi"/>
        <w:sz w:val="22"/>
        <w:szCs w:val="22"/>
      </w:rPr>
      <w:t>Kupní smlouva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80523A4E"/>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2F4FE3"/>
    <w:multiLevelType w:val="hybridMultilevel"/>
    <w:tmpl w:val="1D2EBF0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7">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4">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6">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3"/>
  </w:num>
  <w:num w:numId="2">
    <w:abstractNumId w:val="21"/>
  </w:num>
  <w:num w:numId="3">
    <w:abstractNumId w:val="27"/>
  </w:num>
  <w:num w:numId="4">
    <w:abstractNumId w:val="29"/>
  </w:num>
  <w:num w:numId="5">
    <w:abstractNumId w:val="24"/>
  </w:num>
  <w:num w:numId="6">
    <w:abstractNumId w:val="12"/>
  </w:num>
  <w:num w:numId="7">
    <w:abstractNumId w:val="3"/>
  </w:num>
  <w:num w:numId="8">
    <w:abstractNumId w:val="9"/>
  </w:num>
  <w:num w:numId="9">
    <w:abstractNumId w:val="11"/>
  </w:num>
  <w:num w:numId="10">
    <w:abstractNumId w:val="18"/>
  </w:num>
  <w:num w:numId="11">
    <w:abstractNumId w:val="6"/>
  </w:num>
  <w:num w:numId="12">
    <w:abstractNumId w:val="16"/>
  </w:num>
  <w:num w:numId="13">
    <w:abstractNumId w:val="2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3"/>
  </w:num>
  <w:num w:numId="24">
    <w:abstractNumId w:val="0"/>
  </w:num>
  <w:num w:numId="25">
    <w:abstractNumId w:val="22"/>
  </w:num>
  <w:num w:numId="26">
    <w:abstractNumId w:val="19"/>
  </w:num>
  <w:num w:numId="27">
    <w:abstractNumId w:val="14"/>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5"/>
  </w:num>
  <w:num w:numId="33">
    <w:abstractNumId w:val="5"/>
  </w:num>
  <w:num w:numId="34">
    <w:abstractNumId w:val="2"/>
  </w:num>
  <w:num w:numId="35">
    <w:abstractNumId w:val="2"/>
  </w:num>
  <w:num w:numId="36">
    <w:abstractNumId w:val="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3327B"/>
    <w:rsid w:val="000426C7"/>
    <w:rsid w:val="00047DFB"/>
    <w:rsid w:val="00056E2F"/>
    <w:rsid w:val="00073A56"/>
    <w:rsid w:val="00084F8D"/>
    <w:rsid w:val="000B0E40"/>
    <w:rsid w:val="000F7E8D"/>
    <w:rsid w:val="00113109"/>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0D5C"/>
    <w:rsid w:val="00411A92"/>
    <w:rsid w:val="00413601"/>
    <w:rsid w:val="00421488"/>
    <w:rsid w:val="00423C7C"/>
    <w:rsid w:val="00452789"/>
    <w:rsid w:val="00453386"/>
    <w:rsid w:val="004600FE"/>
    <w:rsid w:val="0047541D"/>
    <w:rsid w:val="004A33AA"/>
    <w:rsid w:val="004A442A"/>
    <w:rsid w:val="004B2D20"/>
    <w:rsid w:val="004C0948"/>
    <w:rsid w:val="005332C7"/>
    <w:rsid w:val="00556191"/>
    <w:rsid w:val="005A773B"/>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67085"/>
    <w:rsid w:val="00767886"/>
    <w:rsid w:val="00793FAB"/>
    <w:rsid w:val="00795614"/>
    <w:rsid w:val="00797905"/>
    <w:rsid w:val="007A6D87"/>
    <w:rsid w:val="007A7239"/>
    <w:rsid w:val="007B6CCE"/>
    <w:rsid w:val="007C2BC1"/>
    <w:rsid w:val="007D5007"/>
    <w:rsid w:val="007E4D4A"/>
    <w:rsid w:val="0081761E"/>
    <w:rsid w:val="00824F4F"/>
    <w:rsid w:val="008414AF"/>
    <w:rsid w:val="00847D81"/>
    <w:rsid w:val="00855D0F"/>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B779D"/>
    <w:rsid w:val="00AE0E1C"/>
    <w:rsid w:val="00AF506D"/>
    <w:rsid w:val="00B01515"/>
    <w:rsid w:val="00B50B85"/>
    <w:rsid w:val="00B66452"/>
    <w:rsid w:val="00B719DA"/>
    <w:rsid w:val="00B7312B"/>
    <w:rsid w:val="00B83CF9"/>
    <w:rsid w:val="00BB5693"/>
    <w:rsid w:val="00BC2D4A"/>
    <w:rsid w:val="00BC609E"/>
    <w:rsid w:val="00BF6577"/>
    <w:rsid w:val="00BF6EFB"/>
    <w:rsid w:val="00C04C7E"/>
    <w:rsid w:val="00C2627C"/>
    <w:rsid w:val="00C27C22"/>
    <w:rsid w:val="00C31DF6"/>
    <w:rsid w:val="00C408D4"/>
    <w:rsid w:val="00C503B1"/>
    <w:rsid w:val="00C679F8"/>
    <w:rsid w:val="00C67E1F"/>
    <w:rsid w:val="00C963E4"/>
    <w:rsid w:val="00CB2503"/>
    <w:rsid w:val="00CF1A04"/>
    <w:rsid w:val="00D376D2"/>
    <w:rsid w:val="00D473D6"/>
    <w:rsid w:val="00DB2077"/>
    <w:rsid w:val="00DB5360"/>
    <w:rsid w:val="00DC1C56"/>
    <w:rsid w:val="00DC7FE9"/>
    <w:rsid w:val="00E23D21"/>
    <w:rsid w:val="00E65726"/>
    <w:rsid w:val="00E84451"/>
    <w:rsid w:val="00E977F6"/>
    <w:rsid w:val="00EA22DB"/>
    <w:rsid w:val="00EB7399"/>
    <w:rsid w:val="00ED0C89"/>
    <w:rsid w:val="00EE0B4C"/>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2282</Words>
  <Characters>13469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smolamilan</cp:lastModifiedBy>
  <cp:revision>5</cp:revision>
  <cp:lastPrinted>2014-11-13T10:49:00Z</cp:lastPrinted>
  <dcterms:created xsi:type="dcterms:W3CDTF">2016-10-26T08:17:00Z</dcterms:created>
  <dcterms:modified xsi:type="dcterms:W3CDTF">2016-10-26T08:32:00Z</dcterms:modified>
</cp:coreProperties>
</file>